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lgerian" w:eastAsiaTheme="majorEastAsia" w:hAnsi="Algerian" w:cstheme="majorBidi"/>
          <w:caps/>
          <w:color w:val="FFFFFF" w:themeColor="background1"/>
          <w:sz w:val="64"/>
          <w:szCs w:val="64"/>
          <w:lang w:val="es-ES"/>
        </w:rPr>
        <w:alias w:val="Título"/>
        <w:id w:val="184104676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9CFA36D" w14:textId="5D33D62E" w:rsidR="004332D2" w:rsidRDefault="004332D2" w:rsidP="004332D2">
          <w:pPr>
            <w:pStyle w:val="Sinespaciado"/>
            <w:rPr>
              <w:rFonts w:ascii="Algerian" w:eastAsiaTheme="majorEastAsia" w:hAnsi="Algerian" w:cstheme="majorBidi"/>
              <w:caps/>
              <w:color w:val="FFFFFF" w:themeColor="background1"/>
              <w:sz w:val="64"/>
              <w:szCs w:val="64"/>
              <w:lang w:val="es-ES"/>
            </w:rPr>
          </w:pPr>
          <w:r>
            <w:rPr>
              <w:rFonts w:ascii="Algerian" w:eastAsiaTheme="majorEastAsia" w:hAnsi="Algerian" w:cstheme="majorBidi"/>
              <w:caps/>
              <w:color w:val="FFFFFF" w:themeColor="background1"/>
              <w:sz w:val="64"/>
              <w:szCs w:val="64"/>
              <w:lang w:val="es-ES"/>
            </w:rPr>
            <w:t xml:space="preserve">     </w:t>
          </w:r>
        </w:p>
      </w:sdtContent>
    </w:sdt>
    <w:p w14:paraId="5005BEDF" w14:textId="51609745" w:rsidR="004332D2" w:rsidRDefault="004332D2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332D2"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EL CULTO AL CONSUMO DE INTERNET</w:t>
      </w:r>
      <w: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….</w:t>
      </w:r>
    </w:p>
    <w:p w14:paraId="019823E3" w14:textId="44A56B92" w:rsidR="004332D2" w:rsidRDefault="004332D2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91C8B0C" w14:textId="1176ED60" w:rsidR="004332D2" w:rsidRDefault="004332D2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332D2">
        <w:drawing>
          <wp:inline distT="0" distB="0" distL="0" distR="0" wp14:anchorId="45D47A99" wp14:editId="0561BC06">
            <wp:extent cx="5612130" cy="323342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4263" w14:textId="3A6ADCE6" w:rsidR="004332D2" w:rsidRDefault="004332D2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0A94590" w14:textId="68DE6F44" w:rsidR="004332D2" w:rsidRDefault="004332D2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342952A" w14:textId="77777777" w:rsidR="004332D2" w:rsidRPr="004332D2" w:rsidRDefault="004332D2" w:rsidP="004332D2">
      <w:pPr>
        <w:jc w:val="center"/>
        <w:rPr>
          <w:b/>
          <w:bCs/>
          <w:i/>
          <w:iCs/>
          <w:sz w:val="32"/>
          <w:szCs w:val="32"/>
          <w:lang w:val="es-ES"/>
        </w:rPr>
      </w:pPr>
      <w:r w:rsidRPr="004332D2">
        <w:rPr>
          <w:b/>
          <w:bCs/>
          <w:i/>
          <w:iCs/>
          <w:sz w:val="32"/>
          <w:szCs w:val="32"/>
          <w:lang w:val="es-ES"/>
        </w:rPr>
        <w:t xml:space="preserve">Esta imagen nos lleva a la reflexión de cómo el uso de internet y los dispositivos móviles se vuelven el centro de nuestras vidas, omitiendo la interacción en familia y en muchos casos aislándonos </w:t>
      </w:r>
      <w:r w:rsidRPr="004332D2">
        <w:rPr>
          <w:b/>
          <w:bCs/>
          <w:i/>
          <w:iCs/>
          <w:sz w:val="32"/>
          <w:szCs w:val="32"/>
          <w:lang w:val="es-ES"/>
        </w:rPr>
        <w:lastRenderedPageBreak/>
        <w:t>de ella. Aquí vemos seres en blanco distanciados el uno del otro, rindiendo pleitesía al modem, que cumple las funciones de proveedor de ese falso alimento emocional e intelectual que pueden llegar a ser las redes sociales y las aplicaciones que constantemente quieren tomar nuestra atención.</w:t>
      </w:r>
    </w:p>
    <w:p w14:paraId="4C613C0E" w14:textId="77777777" w:rsidR="004332D2" w:rsidRPr="004332D2" w:rsidRDefault="004332D2" w:rsidP="004332D2">
      <w:pPr>
        <w:jc w:val="center"/>
        <w:rPr>
          <w:b/>
          <w:bCs/>
          <w:i/>
          <w:iCs/>
          <w:sz w:val="32"/>
          <w:szCs w:val="32"/>
          <w:lang w:val="es-ES"/>
        </w:rPr>
      </w:pPr>
    </w:p>
    <w:p w14:paraId="385F6842" w14:textId="2FC09E28" w:rsidR="004332D2" w:rsidRPr="004332D2" w:rsidRDefault="004332D2" w:rsidP="004332D2">
      <w:pPr>
        <w:rPr>
          <w:b/>
          <w:bCs/>
          <w:i/>
          <w:i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332D2">
        <w:rPr>
          <w:b/>
          <w:bCs/>
          <w:i/>
          <w:iCs/>
          <w:sz w:val="32"/>
          <w:szCs w:val="32"/>
          <w:lang w:val="es-ES"/>
        </w:rPr>
        <w:t>Debemos retomar nuestras interacciones personales, cargadas de emociones reales y experiencias compartidas que nutren las relaciones familiares y afectivas</w:t>
      </w:r>
      <w:r w:rsidRPr="004332D2">
        <w:rPr>
          <w:b/>
          <w:bCs/>
          <w:i/>
          <w:iCs/>
          <w:sz w:val="32"/>
          <w:szCs w:val="32"/>
          <w:lang w:val="es-ES"/>
        </w:rPr>
        <w:t>.</w:t>
      </w:r>
    </w:p>
    <w:sectPr w:rsidR="004332D2" w:rsidRPr="004332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2"/>
    <w:rsid w:val="0014067D"/>
    <w:rsid w:val="00271C37"/>
    <w:rsid w:val="004332D2"/>
    <w:rsid w:val="00C3355C"/>
    <w:rsid w:val="00D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3E49E"/>
  <w15:chartTrackingRefBased/>
  <w15:docId w15:val="{96146A90-55F6-4341-9A5B-BEAD2031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332D2"/>
  </w:style>
  <w:style w:type="paragraph" w:styleId="Sinespaciado">
    <w:name w:val="No Spacing"/>
    <w:link w:val="SinespaciadoCar"/>
    <w:uiPriority w:val="1"/>
    <w:qFormat/>
    <w:rsid w:val="00433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campillo molina</dc:creator>
  <cp:keywords/>
  <dc:description/>
  <cp:lastModifiedBy>isabel cristina campillo molina</cp:lastModifiedBy>
  <cp:revision>2</cp:revision>
  <dcterms:created xsi:type="dcterms:W3CDTF">2020-08-09T18:29:00Z</dcterms:created>
  <dcterms:modified xsi:type="dcterms:W3CDTF">2020-08-09T18:29:00Z</dcterms:modified>
</cp:coreProperties>
</file>